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52A" w:rsidRDefault="0019152A" w:rsidP="0019152A"/>
    <w:p w:rsidR="00363E37" w:rsidRDefault="00363E37" w:rsidP="0019152A">
      <w:bookmarkStart w:id="0" w:name="_GoBack"/>
      <w:r>
        <w:rPr>
          <w:noProof/>
          <w:lang w:eastAsia="ru-RU"/>
        </w:rPr>
        <w:drawing>
          <wp:inline distT="0" distB="0" distL="0" distR="0">
            <wp:extent cx="5942166" cy="8897509"/>
            <wp:effectExtent l="0" t="0" r="1905" b="0"/>
            <wp:docPr id="1" name="Рисунок 1" descr="D:\обложки Бараовой 2021-2022 у.г\к.т.п.по музыке 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по музыке 5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94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63E37" w:rsidRDefault="00CE7B27">
      <w:pPr>
        <w:rPr>
          <w:sz w:val="24"/>
          <w:lang w:val="tt-RU"/>
        </w:rPr>
      </w:pPr>
      <w:r>
        <w:rPr>
          <w:sz w:val="24"/>
          <w:lang w:val="tt-RU"/>
        </w:rPr>
        <w:t xml:space="preserve">     </w:t>
      </w:r>
    </w:p>
    <w:p w:rsidR="00CE7B27" w:rsidRDefault="00CE7B27">
      <w:pPr>
        <w:rPr>
          <w:sz w:val="24"/>
          <w:lang w:val="tt-RU"/>
        </w:rPr>
      </w:pPr>
      <w:r>
        <w:rPr>
          <w:sz w:val="24"/>
          <w:lang w:val="tt-RU"/>
        </w:rPr>
        <w:lastRenderedPageBreak/>
        <w:t xml:space="preserve"> </w:t>
      </w:r>
      <w:r>
        <w:rPr>
          <w:sz w:val="24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5 –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классы. На основании учебного плана МБОУ «Краснобаранская ООШ» на 2021-2022 учебный год.  На изучение предмета в 5 классе отводится </w:t>
      </w:r>
      <w:r>
        <w:rPr>
          <w:sz w:val="24"/>
          <w:lang w:val="tt-RU"/>
        </w:rPr>
        <w:t>1</w:t>
      </w:r>
      <w:r>
        <w:rPr>
          <w:sz w:val="24"/>
        </w:rPr>
        <w:t xml:space="preserve"> час в неделю. Для освоения рабочей программы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в 5 классе используется </w:t>
      </w:r>
      <w:proofErr w:type="spellStart"/>
      <w:r>
        <w:rPr>
          <w:sz w:val="24"/>
        </w:rPr>
        <w:t>учебн</w:t>
      </w:r>
      <w:proofErr w:type="spellEnd"/>
      <w:r>
        <w:rPr>
          <w:sz w:val="24"/>
          <w:lang w:val="tt-RU"/>
        </w:rPr>
        <w:t>ик</w:t>
      </w:r>
      <w:r>
        <w:rPr>
          <w:sz w:val="24"/>
        </w:rPr>
        <w:t xml:space="preserve"> авторов: </w:t>
      </w:r>
      <w:r>
        <w:rPr>
          <w:sz w:val="24"/>
          <w:lang w:val="tt-RU"/>
        </w:rPr>
        <w:t>Г.П.Сергеева, Е.Д.Критская</w:t>
      </w:r>
      <w:r>
        <w:rPr>
          <w:sz w:val="24"/>
        </w:rPr>
        <w:t xml:space="preserve">. </w:t>
      </w:r>
    </w:p>
    <w:p w:rsidR="00A15994" w:rsidRDefault="00CE7B27">
      <w:pPr>
        <w:rPr>
          <w:sz w:val="24"/>
        </w:rPr>
      </w:pPr>
      <w:r>
        <w:rPr>
          <w:sz w:val="24"/>
          <w:lang w:val="tt-RU"/>
        </w:rPr>
        <w:t xml:space="preserve">Музыка </w:t>
      </w:r>
      <w:r>
        <w:rPr>
          <w:sz w:val="24"/>
        </w:rPr>
        <w:t>5 класс</w:t>
      </w:r>
    </w:p>
    <w:p w:rsidR="004C6230" w:rsidRDefault="004C6230">
      <w:pPr>
        <w:rPr>
          <w:sz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0"/>
        <w:gridCol w:w="850"/>
        <w:gridCol w:w="1144"/>
        <w:gridCol w:w="983"/>
        <w:gridCol w:w="992"/>
      </w:tblGrid>
      <w:tr w:rsidR="004C6230" w:rsidRPr="00631942" w:rsidTr="00377DF7">
        <w:trPr>
          <w:cantSplit/>
          <w:trHeight w:val="528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6230" w:rsidRPr="00810428" w:rsidRDefault="004C6230" w:rsidP="00225E40">
            <w:pPr>
              <w:jc w:val="center"/>
              <w:rPr>
                <w:sz w:val="24"/>
                <w:lang w:val="tt-RU"/>
              </w:rPr>
            </w:pPr>
            <w:r w:rsidRPr="00810428">
              <w:rPr>
                <w:w w:val="98"/>
                <w:sz w:val="24"/>
              </w:rPr>
              <w:t>Тема урока</w:t>
            </w:r>
            <w:r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 xml:space="preserve">         Дата</w:t>
            </w:r>
            <w:r>
              <w:rPr>
                <w:sz w:val="24"/>
                <w:lang w:val="tt-RU"/>
              </w:rPr>
              <w:t xml:space="preserve"> проведения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230" w:rsidRPr="00631942" w:rsidRDefault="004C6230" w:rsidP="004C623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Исключение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</w:tr>
      <w:tr w:rsidR="004C6230" w:rsidRPr="00631942" w:rsidTr="00377DF7">
        <w:trPr>
          <w:cantSplit/>
          <w:trHeight w:val="563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810428" w:rsidRDefault="004C6230" w:rsidP="00225E40">
            <w:pPr>
              <w:jc w:val="center"/>
              <w:rPr>
                <w:w w:val="98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</w:t>
            </w:r>
            <w:r w:rsidR="00377DF7">
              <w:rPr>
                <w:sz w:val="24"/>
                <w:lang w:val="tt-RU"/>
              </w:rPr>
              <w:t>-</w:t>
            </w:r>
            <w:r>
              <w:rPr>
                <w:sz w:val="24"/>
                <w:lang w:val="tt-RU"/>
              </w:rPr>
              <w:t>руемая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4C623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Факти-ческая/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810428" w:rsidRDefault="004C6230" w:rsidP="00225E40">
            <w:pPr>
              <w:jc w:val="center"/>
              <w:rPr>
                <w:w w:val="98"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красивей…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березах,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хлебах…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  <w:p w:rsidR="004C6230" w:rsidRDefault="004C6230" w:rsidP="004C6230">
            <w:pPr>
              <w:pStyle w:val="TableParagraph"/>
              <w:spacing w:line="270" w:lineRule="atLeast"/>
              <w:ind w:left="107" w:right="-108"/>
              <w:rPr>
                <w:sz w:val="24"/>
              </w:rPr>
            </w:pPr>
            <w:r>
              <w:rPr>
                <w:sz w:val="24"/>
              </w:rPr>
              <w:t>Здесь мало услышать, здесь вслушаться нужно…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НРК: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Татарстана.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«Стучит,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гремит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Кикимора…»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  <w:p w:rsidR="004C6230" w:rsidRDefault="004C6230" w:rsidP="00225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прелесть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сказки…»</w:t>
            </w:r>
          </w:p>
          <w:p w:rsidR="004C6230" w:rsidRDefault="004C6230" w:rsidP="00225E4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НРК: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«Мелодией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радость…»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мольбою».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Вторая жизнь песни</w:t>
            </w:r>
          </w:p>
          <w:p w:rsidR="004C6230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Живительный родник творчества.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4C623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несу родину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душе...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«Перезвоны»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«Звучащие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несу родину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душе...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«Скажи,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приходишь,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красота?»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музыкантах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«Гармонии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задумчивый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музыкантах</w:t>
            </w:r>
          </w:p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Моцарт,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знаешь!»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4C6230">
            <w:pPr>
              <w:pStyle w:val="TableParagraph"/>
              <w:spacing w:line="270" w:lineRule="atLeast"/>
              <w:ind w:left="107" w:right="-108"/>
              <w:rPr>
                <w:sz w:val="24"/>
              </w:rPr>
            </w:pPr>
            <w:r>
              <w:rPr>
                <w:sz w:val="24"/>
              </w:rPr>
              <w:t>Первое путешествие в музыкальный театр. Опера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Оперная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мозаика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«Руслан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Людмила»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Второе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телевидении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4C6230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rPr>
                <w:sz w:val="24"/>
              </w:rPr>
            </w:pPr>
            <w:r w:rsidRPr="00C63248">
              <w:rPr>
                <w:sz w:val="24"/>
                <w:szCs w:val="24"/>
              </w:rPr>
              <w:t>Третье путешествие в музыкальный театр.</w:t>
            </w:r>
            <w:r>
              <w:rPr>
                <w:sz w:val="24"/>
                <w:szCs w:val="24"/>
              </w:rPr>
              <w:t xml:space="preserve"> </w:t>
            </w:r>
            <w:r w:rsidRPr="00C63248">
              <w:rPr>
                <w:sz w:val="24"/>
                <w:szCs w:val="24"/>
              </w:rPr>
              <w:t>Мюзикл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Pr="00631942" w:rsidRDefault="004C623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30" w:rsidRDefault="004C6230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AC107B">
              <w:rPr>
                <w:b/>
                <w:sz w:val="24"/>
                <w:szCs w:val="24"/>
              </w:rPr>
              <w:t>Музыка и изобразительное искусство (19 часов)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 xml:space="preserve">Что роднит музыку с </w:t>
            </w:r>
            <w:r>
              <w:rPr>
                <w:sz w:val="24"/>
                <w:szCs w:val="24"/>
              </w:rPr>
              <w:t>изобразительным ис</w:t>
            </w:r>
            <w:r w:rsidRPr="00C63248">
              <w:rPr>
                <w:sz w:val="24"/>
                <w:szCs w:val="24"/>
              </w:rPr>
              <w:t>кус</w:t>
            </w:r>
            <w:r>
              <w:rPr>
                <w:sz w:val="24"/>
                <w:szCs w:val="24"/>
              </w:rPr>
              <w:t>с</w:t>
            </w:r>
            <w:r w:rsidRPr="00C63248">
              <w:rPr>
                <w:sz w:val="24"/>
                <w:szCs w:val="24"/>
              </w:rPr>
              <w:t>твом.</w:t>
            </w:r>
          </w:p>
          <w:p w:rsidR="00377DF7" w:rsidRPr="00C63248" w:rsidRDefault="00377DF7" w:rsidP="00225E4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proofErr w:type="gramStart"/>
            <w:r w:rsidRPr="00C63248">
              <w:rPr>
                <w:rStyle w:val="c3"/>
                <w:color w:val="000000"/>
              </w:rPr>
              <w:t>Небесное</w:t>
            </w:r>
            <w:proofErr w:type="gramEnd"/>
            <w:r w:rsidRPr="00C63248">
              <w:rPr>
                <w:rStyle w:val="c3"/>
                <w:color w:val="000000"/>
              </w:rPr>
              <w:t xml:space="preserve"> и земное в звуках и красках</w:t>
            </w:r>
          </w:p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«Три вечные струны: молитва, песнь, любовь…»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Звать через прошлое к настоящему</w:t>
            </w:r>
          </w:p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«Александр Невский». «За отчий дом за русский край».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Звать через прошлое к настоящему</w:t>
            </w:r>
          </w:p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«Ледовое побоище». «После побоища».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Музыкальная живопись и живописная музыка</w:t>
            </w:r>
          </w:p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«Мои помыслы – краски, мои краски – напевы…»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Музыкальная живопись и живописная музыка</w:t>
            </w:r>
          </w:p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«</w:t>
            </w:r>
            <w:proofErr w:type="spellStart"/>
            <w:r w:rsidRPr="00C63248">
              <w:rPr>
                <w:rStyle w:val="c3"/>
                <w:color w:val="000000"/>
              </w:rPr>
              <w:t>Фореллен</w:t>
            </w:r>
            <w:proofErr w:type="spellEnd"/>
            <w:r w:rsidRPr="00C63248">
              <w:rPr>
                <w:rStyle w:val="c3"/>
                <w:color w:val="000000"/>
              </w:rPr>
              <w:t xml:space="preserve"> – квинтет» Дыхание русской </w:t>
            </w:r>
            <w:proofErr w:type="spellStart"/>
            <w:r w:rsidRPr="00C63248">
              <w:rPr>
                <w:rStyle w:val="c3"/>
                <w:color w:val="000000"/>
              </w:rPr>
              <w:t>песенности</w:t>
            </w:r>
            <w:proofErr w:type="spellEnd"/>
            <w:r w:rsidRPr="00C63248">
              <w:rPr>
                <w:rStyle w:val="c3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proofErr w:type="spellStart"/>
            <w:r w:rsidRPr="00C63248">
              <w:rPr>
                <w:rStyle w:val="c3"/>
                <w:color w:val="000000"/>
              </w:rPr>
              <w:t>Колокольность</w:t>
            </w:r>
            <w:proofErr w:type="spellEnd"/>
            <w:r w:rsidRPr="00C63248">
              <w:rPr>
                <w:rStyle w:val="c3"/>
                <w:color w:val="000000"/>
              </w:rPr>
              <w:t xml:space="preserve"> в музыке и изобразительном искусстве  «Весть святого торжества».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Портрет в музыке и изобразительном искусстве</w:t>
            </w:r>
          </w:p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«Звуки скрипки так дивно звучали…»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45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</w:rPr>
            </w:pPr>
            <w:r w:rsidRPr="00C63248">
              <w:rPr>
                <w:rStyle w:val="c3"/>
                <w:color w:val="000000"/>
              </w:rPr>
              <w:t>Волшебная палочка дирижера.</w:t>
            </w:r>
            <w:r>
              <w:rPr>
                <w:rStyle w:val="c3"/>
                <w:color w:val="000000"/>
              </w:rPr>
              <w:t xml:space="preserve"> </w:t>
            </w:r>
            <w:r w:rsidRPr="00C63248">
              <w:rPr>
                <w:rStyle w:val="c3"/>
                <w:color w:val="000000"/>
              </w:rPr>
              <w:t>«Дирижеры мира»</w:t>
            </w:r>
            <w:r>
              <w:rPr>
                <w:rStyle w:val="c3"/>
                <w:color w:val="000000"/>
              </w:rPr>
              <w:t>.</w:t>
            </w:r>
            <w:r w:rsidRPr="00C63248">
              <w:rPr>
                <w:rStyle w:val="c3"/>
                <w:color w:val="000000"/>
              </w:rPr>
              <w:t xml:space="preserve">                       </w:t>
            </w:r>
            <w:r w:rsidRPr="00C63248">
              <w:rPr>
                <w:rStyle w:val="apple-converted-space"/>
                <w:color w:val="000000"/>
              </w:rPr>
              <w:t> </w:t>
            </w:r>
          </w:p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Образы борьбы</w:t>
            </w:r>
            <w:r w:rsidRPr="00C63248">
              <w:rPr>
                <w:rStyle w:val="c3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63248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и победы в искусстве            </w:t>
            </w:r>
          </w:p>
          <w:p w:rsidR="00377DF7" w:rsidRPr="00C63248" w:rsidRDefault="00377DF7" w:rsidP="00225E40">
            <w:pPr>
              <w:rPr>
                <w:sz w:val="24"/>
                <w:szCs w:val="24"/>
              </w:rPr>
            </w:pPr>
            <w:r w:rsidRPr="00C63248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 xml:space="preserve">                  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  <w:r w:rsidRPr="00C63248">
              <w:rPr>
                <w:rStyle w:val="c3"/>
                <w:color w:val="000000"/>
              </w:rPr>
              <w:t>Застывшая 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Полифония в музыке и живописи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Музыка на мольберте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Импрессионизм в музыке и живописи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О подвигах, о доблести, о славе...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В каждой мимолетности вижу я миры...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Мир композитора.</w:t>
            </w:r>
          </w:p>
          <w:p w:rsidR="00377DF7" w:rsidRPr="00C63248" w:rsidRDefault="00377DF7" w:rsidP="00225E4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Н.р.к</w:t>
            </w:r>
            <w:proofErr w:type="spellEnd"/>
            <w:r>
              <w:rPr>
                <w:sz w:val="24"/>
                <w:szCs w:val="24"/>
              </w:rPr>
              <w:t>. Музыка профессиональных композиторов Татарстана.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С веком наравне.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  <w:tr w:rsidR="00377DF7" w:rsidRPr="00631942" w:rsidTr="00377DF7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DF7" w:rsidRPr="00C63248" w:rsidRDefault="00377DF7" w:rsidP="00225E40">
            <w:pPr>
              <w:jc w:val="center"/>
              <w:rPr>
                <w:sz w:val="24"/>
                <w:szCs w:val="24"/>
              </w:rPr>
            </w:pPr>
            <w:r w:rsidRPr="00C63248">
              <w:rPr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DF7" w:rsidRPr="00C63248" w:rsidRDefault="00377DF7" w:rsidP="00377DF7">
            <w:pPr>
              <w:rPr>
                <w:sz w:val="24"/>
                <w:szCs w:val="24"/>
              </w:rPr>
            </w:pPr>
            <w:r w:rsidRPr="00C63248">
              <w:rPr>
                <w:color w:val="000000"/>
                <w:sz w:val="24"/>
                <w:szCs w:val="24"/>
                <w:shd w:val="clear" w:color="auto" w:fill="FFFFFF"/>
              </w:rPr>
              <w:t>Обобщающий урок учебного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DF7" w:rsidRDefault="00377DF7" w:rsidP="00377DF7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F7" w:rsidRPr="00631942" w:rsidRDefault="00377DF7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DF7" w:rsidRDefault="00377DF7" w:rsidP="00225E40">
            <w:pPr>
              <w:rPr>
                <w:sz w:val="24"/>
                <w:lang w:val="tt-RU"/>
              </w:rPr>
            </w:pPr>
          </w:p>
        </w:tc>
      </w:tr>
    </w:tbl>
    <w:p w:rsidR="004C6230" w:rsidRDefault="004C6230"/>
    <w:sectPr w:rsidR="004C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366"/>
    <w:rsid w:val="0019152A"/>
    <w:rsid w:val="00363E37"/>
    <w:rsid w:val="00377DF7"/>
    <w:rsid w:val="004C6230"/>
    <w:rsid w:val="00634366"/>
    <w:rsid w:val="00A15994"/>
    <w:rsid w:val="00CE7B27"/>
    <w:rsid w:val="00DA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15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52A"/>
    <w:pPr>
      <w:ind w:left="977" w:hanging="361"/>
      <w:jc w:val="both"/>
    </w:pPr>
  </w:style>
  <w:style w:type="table" w:styleId="a4">
    <w:name w:val="Table Grid"/>
    <w:basedOn w:val="a1"/>
    <w:uiPriority w:val="59"/>
    <w:rsid w:val="0019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19152A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9152A"/>
  </w:style>
  <w:style w:type="paragraph" w:customStyle="1" w:styleId="TableParagraph">
    <w:name w:val="Table Paragraph"/>
    <w:basedOn w:val="a"/>
    <w:uiPriority w:val="1"/>
    <w:qFormat/>
    <w:rsid w:val="004C6230"/>
  </w:style>
  <w:style w:type="character" w:customStyle="1" w:styleId="c3">
    <w:name w:val="c3"/>
    <w:basedOn w:val="a0"/>
    <w:rsid w:val="00377DF7"/>
  </w:style>
  <w:style w:type="paragraph" w:customStyle="1" w:styleId="c0">
    <w:name w:val="c0"/>
    <w:basedOn w:val="a"/>
    <w:rsid w:val="00377DF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7">
    <w:name w:val="c7"/>
    <w:basedOn w:val="a"/>
    <w:rsid w:val="00377DF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7DF7"/>
  </w:style>
  <w:style w:type="paragraph" w:styleId="a7">
    <w:name w:val="Balloon Text"/>
    <w:basedOn w:val="a"/>
    <w:link w:val="a8"/>
    <w:uiPriority w:val="99"/>
    <w:semiHidden/>
    <w:unhideWhenUsed/>
    <w:rsid w:val="00DA7C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7C6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15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52A"/>
    <w:pPr>
      <w:ind w:left="977" w:hanging="361"/>
      <w:jc w:val="both"/>
    </w:pPr>
  </w:style>
  <w:style w:type="table" w:styleId="a4">
    <w:name w:val="Table Grid"/>
    <w:basedOn w:val="a1"/>
    <w:uiPriority w:val="59"/>
    <w:rsid w:val="0019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19152A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9152A"/>
  </w:style>
  <w:style w:type="paragraph" w:customStyle="1" w:styleId="TableParagraph">
    <w:name w:val="Table Paragraph"/>
    <w:basedOn w:val="a"/>
    <w:uiPriority w:val="1"/>
    <w:qFormat/>
    <w:rsid w:val="004C6230"/>
  </w:style>
  <w:style w:type="character" w:customStyle="1" w:styleId="c3">
    <w:name w:val="c3"/>
    <w:basedOn w:val="a0"/>
    <w:rsid w:val="00377DF7"/>
  </w:style>
  <w:style w:type="paragraph" w:customStyle="1" w:styleId="c0">
    <w:name w:val="c0"/>
    <w:basedOn w:val="a"/>
    <w:rsid w:val="00377DF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7">
    <w:name w:val="c7"/>
    <w:basedOn w:val="a"/>
    <w:rsid w:val="00377DF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77DF7"/>
  </w:style>
  <w:style w:type="paragraph" w:styleId="a7">
    <w:name w:val="Balloon Text"/>
    <w:basedOn w:val="a"/>
    <w:link w:val="a8"/>
    <w:uiPriority w:val="99"/>
    <w:semiHidden/>
    <w:unhideWhenUsed/>
    <w:rsid w:val="00DA7C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7C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2021-09-21T11:34:00Z</cp:lastPrinted>
  <dcterms:created xsi:type="dcterms:W3CDTF">2021-08-26T10:16:00Z</dcterms:created>
  <dcterms:modified xsi:type="dcterms:W3CDTF">2021-10-08T07:02:00Z</dcterms:modified>
</cp:coreProperties>
</file>